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书名：维吾而民间故事</w:t>
      </w:r>
    </w:p>
    <w:p>
      <w:r>
        <w:t>作者：莫·喀必洛夫，维·沙河马托夫原译；刘华兰，陈动译；蔡时济校</w:t>
      </w:r>
    </w:p>
    <w:p>
      <w:r>
        <w:t>出版社：时代出版社</w:t>
      </w:r>
    </w:p>
    <w:p>
      <w:r>
        <w:t>出版日期：1954.11</w:t>
      </w:r>
    </w:p>
    <w:p>
      <w:r>
        <w:t>总页数：176</w:t>
      </w:r>
    </w:p>
    <w:p>
      <w:r>
        <w:t>更多请访问教客网: www.jiaokey.com</w:t>
      </w:r>
    </w:p>
    <w:p>
      <w:r>
        <w:t>维吾而民间故事 评论地址：https://www.jiaokey.com/book/detail/11317740.html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