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隋中国农民代表圑赴苏叄颧记</w:t>
      </w:r>
    </w:p>
    <w:p>
      <w:r>
        <w:rPr>
          <w:rFonts w:ascii="宋体" w:hAnsi="宋体" w:eastAsia="宋体"/>
          <w:sz w:val="24"/>
        </w:rPr>
        <w:t>李伯宁著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隋中国农民代表圑赴苏叄颧记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本书出售、求购地址：https://www.jiaokey.com/book/detail/11316884.html</w:t>
      </w:r>
    </w:p>
    <w:p>
      <w:r>
        <w:t>更多相关图书推荐：https://www.jiaokey.com</w:t>
      </w:r>
    </w:p>
    <w:p>
      <w:r>
        <w:t>李伯宁著 其他作品：https://www.jiaokey.com/tag/李伯宁著.html</w:t>
      </w:r>
    </w:p>
    <w:p>
      <w:r>
        <w:t>时代出版社 出版图书：https://www.jiaokey.com/tag/时代出版社.html</w:t>
      </w:r>
    </w:p>
    <w:p>
      <w:r>
        <w:t>关键词搜索：https://www.jiaokey.com/tag/隋中国农民代表圑赴苏叄颧记.html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