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书名：燕尾裁春  民间剪纸与艺人</w:t>
      </w:r>
    </w:p>
    <w:p>
      <w:r>
        <w:t>作者：张道一著</w:t>
      </w:r>
    </w:p>
    <w:p>
      <w:r>
        <w:t>出版社：武汉：湖北美术出版社</w:t>
      </w:r>
    </w:p>
    <w:p>
      <w:r>
        <w:t>出版日期：2003.11</w:t>
      </w:r>
    </w:p>
    <w:p>
      <w:r>
        <w:t>总页数：185</w:t>
      </w:r>
    </w:p>
    <w:p>
      <w:r>
        <w:t>更多请访问教客网: www.jiaokey.com</w:t>
      </w:r>
    </w:p>
    <w:p>
      <w:r>
        <w:t>燕尾裁春  民间剪纸与艺人 评论地址：https://www.jiaokey.com/book/detail/11316406.html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