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新产品开发与专利情报之应用  下  第2版</w:t>
      </w:r>
    </w:p>
    <w:p>
      <w:r>
        <w:rPr>
          <w:rFonts w:ascii="宋体" w:hAnsi="宋体" w:eastAsia="宋体"/>
          <w:sz w:val="24"/>
        </w:rPr>
        <w:t>林干雄编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新产品开发与专利情报之应用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纬达出版社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本书出售、求购地址：https://www.jiaokey.com/book/detail/11315994.html</w:t>
      </w:r>
    </w:p>
    <w:p>
      <w:r>
        <w:t>更多相关图书推荐：https://www.jiaokey.com</w:t>
      </w:r>
    </w:p>
    <w:p>
      <w:r>
        <w:t>林干雄编 其他作品：https://www.jiaokey.com/tag/林干雄编.html</w:t>
      </w:r>
    </w:p>
    <w:p>
      <w:r>
        <w:t>纬达出版社 出版图书：https://www.jiaokey.com/tag/纬达出版社.html</w:t>
      </w:r>
    </w:p>
    <w:p>
      <w:r>
        <w:t>关键词搜索：https://www.jiaokey.com/tag/新产品开发与专利情报之应用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