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国家新标准英语实用词组句法  最新版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国家新标准英语实用词组句法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短语 学科: 高中) 英语(学科: 句法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本书出售、求购地址：https://www.jiaokey.com/book/detail/11314627.html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关键词搜索：https://www.jiaokey.com/tag/英语(学科: 短语 学科: 高中) 英语(学科: 句法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