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书名：怎样成为家装创意高手  室内设计师必须掌握的14个基本规则及应用要诀</w:t>
      </w:r>
    </w:p>
    <w:p>
      <w:r>
        <w:t>作者：贾森主编</w:t>
      </w:r>
    </w:p>
    <w:p>
      <w:r>
        <w:t>出版社：西安：西安交通大学出版社</w:t>
      </w:r>
    </w:p>
    <w:p>
      <w:r>
        <w:t>出版日期：2004.01</w:t>
      </w:r>
    </w:p>
    <w:p>
      <w:r>
        <w:t>总页数：188</w:t>
      </w:r>
    </w:p>
    <w:p>
      <w:r>
        <w:t>更多请访问教客网: www.jiaokey.com</w:t>
      </w:r>
    </w:p>
    <w:p>
      <w:r>
        <w:t>怎样成为家装创意高手  室内设计师必须掌握的14个基本规则及应用要诀 评论地址：https://www.jiaokey.com/book/detail/11314464.html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