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书名：2002-2003年南四湖应急生态补水计量</w:t>
      </w:r>
    </w:p>
    <w:p>
      <w:r>
        <w:t>作者：罗泽旺等主编；淮河水利委员会水文局，沂沭泗水利管理局水情通信中心编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总页数：134</w:t>
      </w:r>
    </w:p>
    <w:p>
      <w:r>
        <w:t>更多请访问教客网: www.jiaokey.com</w:t>
      </w:r>
    </w:p>
    <w:p>
      <w:r>
        <w:t>2002-2003年南四湖应急生态补水计量 评论地址：https://www.jiaokey.com/book/detail/11314459.html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