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在毛主席的亲切教导下把青年工作更加推向前进</w:t>
      </w:r>
    </w:p>
    <w:p>
      <w:r>
        <w:rPr>
          <w:rFonts w:ascii="宋体" w:hAnsi="宋体" w:eastAsia="宋体"/>
          <w:sz w:val="24"/>
        </w:rPr>
        <w:t>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在毛主席的亲切教导下把青年工作更加推向前进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本书出售、求购地址：https://www.jiaokey.com/book/detail/11311587.html</w:t>
      </w:r>
    </w:p>
    <w:p>
      <w:r>
        <w:t>更多相关图书推荐：https://www.jiaokey.com</w:t>
      </w:r>
    </w:p>
    <w:p>
      <w:r>
        <w:t>青年出版社编 其他作品：https://www.jiaokey.com/tag/青年出版社编.html</w:t>
      </w:r>
    </w:p>
    <w:p>
      <w:r>
        <w:t>青年出版社 出版图书：https://www.jiaokey.com/tag/青年出版社.html</w:t>
      </w:r>
    </w:p>
    <w:p>
      <w:r>
        <w:t>关键词搜索：https://www.jiaokey.com/tag/在毛主席的亲切教导下把青年工作更加推向前进.html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