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革新时代教学思想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革新时代教学思想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本书出售、求购地址：https://www.jiaokey.com/book/detail/11311311.html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关键词搜索：https://www.jiaokey.com/tag/革新时代教学思想.html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