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书名：硬笔书写笔画与结构</w:t>
      </w:r>
    </w:p>
    <w:p>
      <w:r>
        <w:t>作者：刘慎平著</w:t>
      </w:r>
    </w:p>
    <w:p>
      <w:r>
        <w:t>出版社：福州：福建美术出版社</w:t>
      </w:r>
    </w:p>
    <w:p>
      <w:r>
        <w:t>出版日期：2002.08</w:t>
      </w:r>
    </w:p>
    <w:p>
      <w:r>
        <w:t>总页数：156</w:t>
      </w:r>
    </w:p>
    <w:p>
      <w:r>
        <w:t>更多请访问教客网: www.jiaokey.com</w:t>
      </w:r>
    </w:p>
    <w:p>
      <w:r>
        <w:t>硬笔书写笔画与结构 评论地址：https://www.jiaokey.com/book/detail/11310440.html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