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书名：孙子神术  《孙子兵法》一二法通解</w:t>
      </w:r>
    </w:p>
    <w:p>
      <w:r>
        <w:t>作者：阎勤民著</w:t>
      </w:r>
    </w:p>
    <w:p>
      <w:r>
        <w:t>出版社：太原：山西高校联合出版社</w:t>
      </w:r>
    </w:p>
    <w:p>
      <w:r>
        <w:t>出版日期：1993.07</w:t>
      </w:r>
    </w:p>
    <w:p>
      <w:r>
        <w:t>总页数：425</w:t>
      </w:r>
    </w:p>
    <w:p>
      <w:r>
        <w:t>更多请访问教客网: www.jiaokey.com</w:t>
      </w:r>
    </w:p>
    <w:p>
      <w:r>
        <w:t>孙子神术  《孙子兵法》一二法通解 评论地址：https://www.jiaokey.com/book/detail/11310247.html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