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书名：钢笔正楷常用字写法</w:t>
      </w:r>
    </w:p>
    <w:p>
      <w:r>
        <w:t>作者：华清波，华立人著</w:t>
      </w:r>
    </w:p>
    <w:p>
      <w:r>
        <w:t>出版社：上海：上海书店出版社</w:t>
      </w:r>
    </w:p>
    <w:p>
      <w:r>
        <w:t>出版日期：2003.07</w:t>
      </w:r>
    </w:p>
    <w:p>
      <w:r>
        <w:t>总页数：119</w:t>
      </w:r>
    </w:p>
    <w:p>
      <w:r>
        <w:t>更多请访问教客网: www.jiaokey.com</w:t>
      </w:r>
    </w:p>
    <w:p>
      <w:r>
        <w:t>钢笔正楷常用字写法 评论地址：https://www.jiaokey.com/book/detail/11309905.html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