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书名：气焰加工金属用的机器与设备  样本</w:t>
      </w:r>
    </w:p>
    <w:p>
      <w:r>
        <w:t>作者：伏斯克列谢斯基主编；中国机械进口公司译</w:t>
      </w:r>
    </w:p>
    <w:p>
      <w:r>
        <w:t>出版社：北京：机械工业出版社</w:t>
      </w:r>
    </w:p>
    <w:p>
      <w:r>
        <w:t>出版日期：1956.02</w:t>
      </w:r>
    </w:p>
    <w:p>
      <w:r>
        <w:t>总页数：100</w:t>
      </w:r>
    </w:p>
    <w:p>
      <w:r>
        <w:t>更多请访问教客网: www.jiaokey.com</w:t>
      </w:r>
    </w:p>
    <w:p>
      <w:r>
        <w:t>气焰加工金属用的机器与设备  样本 评论地址：https://www.jiaokey.com/book/detail/11308185.html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