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书名：生铁金属型铸件</w:t>
      </w:r>
    </w:p>
    <w:p>
      <w:r>
        <w:t>作者：（苏）杜皮宁（Н.П.Дубинин）著；席时佳译</w:t>
      </w:r>
    </w:p>
    <w:p>
      <w:r>
        <w:t>出版社：大东书局</w:t>
      </w:r>
    </w:p>
    <w:p>
      <w:r>
        <w:t>出版日期：1955.02</w:t>
      </w:r>
    </w:p>
    <w:p>
      <w:r>
        <w:t>总页数：87</w:t>
      </w:r>
    </w:p>
    <w:p>
      <w:r>
        <w:t>更多请访问教客网: www.jiaokey.com</w:t>
      </w:r>
    </w:p>
    <w:p>
      <w:r>
        <w:t>生铁金属型铸件 评论地址：https://www.jiaokey.com/book/detail/11307821.html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