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书名：车祸警诫  各类交通事故案例分析</w:t>
      </w:r>
    </w:p>
    <w:p>
      <w:r>
        <w:t>作者：杜晓炎主编</w:t>
      </w:r>
    </w:p>
    <w:p>
      <w:r>
        <w:t>出版社：太原：山西人民出版社</w:t>
      </w:r>
    </w:p>
    <w:p>
      <w:r>
        <w:t>出版日期：2000.06</w:t>
      </w:r>
    </w:p>
    <w:p>
      <w:r>
        <w:t>总页数：439</w:t>
      </w:r>
    </w:p>
    <w:p>
      <w:r>
        <w:t>更多请访问教客网: www.jiaokey.com</w:t>
      </w:r>
    </w:p>
    <w:p>
      <w:r>
        <w:t>车祸警诫  各类交通事故案例分析 评论地址：https://www.jiaokey.com/book/detail/11307401.html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