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书名：衬衫精品500例</w:t>
      </w:r>
    </w:p>
    <w:p>
      <w:r>
        <w:t>作者：邹适，弘湄，维肖，嘉褒，厉萍，南戈编著</w:t>
      </w:r>
    </w:p>
    <w:p>
      <w:r>
        <w:t>出版社：北京：华艺出版社</w:t>
      </w:r>
    </w:p>
    <w:p>
      <w:r>
        <w:t>出版日期：1994.01</w:t>
      </w:r>
    </w:p>
    <w:p>
      <w:r>
        <w:t>总页数：184</w:t>
      </w:r>
    </w:p>
    <w:p>
      <w:r>
        <w:t>更多请访问教客网: www.jiaokey.com</w:t>
      </w:r>
    </w:p>
    <w:p>
      <w:r>
        <w:t>衬衫精品500例 评论地址：https://www.jiaokey.com/book/detail/11306638.html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