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新生命月刊  合订本  第3卷  上  第6号  革命与统一</w:t>
      </w:r>
    </w:p>
    <w:p>
      <w:r>
        <w:rPr>
          <w:rFonts w:ascii="宋体" w:hAnsi="宋体" w:eastAsia="宋体"/>
          <w:sz w:val="24"/>
        </w:rPr>
        <w:t>萨孟武编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新生命月刊  合订本  第3卷  上  第6号  革命与统一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萨孟武编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新生命月刊社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本书出售、求购地址：https://www.jiaokey.com/book/detail/11305682.html</w:t>
      </w:r>
    </w:p>
    <w:p>
      <w:r>
        <w:t>更多相关图书推荐：https://www.jiaokey.com</w:t>
      </w:r>
    </w:p>
    <w:p>
      <w:r>
        <w:t>萨孟武编 其他作品：https://www.jiaokey.com/tag/萨孟武编.html</w:t>
      </w:r>
    </w:p>
    <w:p>
      <w:r>
        <w:t>新生命月刊社 出版图书：https://www.jiaokey.com/tag/新生命月刊社.html</w:t>
      </w:r>
    </w:p>
    <w:p>
      <w:r>
        <w:t>关键词搜索：https://www.jiaokey.com/tag/新生命月刊  合订本  第3卷  上  第6号  革命与统一.html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