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书名：李逵负荆</w:t>
      </w:r>
    </w:p>
    <w:p>
      <w:r>
        <w:t>作者：（元）康进之著；李兴普改编；叶雄绘画</w:t>
      </w:r>
    </w:p>
    <w:p>
      <w:r>
        <w:t>出版社：北京：人民美术出版社</w:t>
      </w:r>
    </w:p>
    <w:p>
      <w:r>
        <w:t>出版日期：1628</w:t>
      </w:r>
    </w:p>
    <w:p>
      <w:r>
        <w:t>总页数：226</w:t>
      </w:r>
    </w:p>
    <w:p>
      <w:r>
        <w:t>更多请访问教客网: www.jiaokey.com</w:t>
      </w:r>
    </w:p>
    <w:p>
      <w:r>
        <w:t>李逵负荆 评论地址：https://www.jiaokey.com/book/detail/11305616.html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