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最新中考英语试题精选</w:t>
      </w:r>
    </w:p>
    <w:p>
      <w:r>
        <w:rPr>
          <w:rFonts w:ascii="宋体" w:hAnsi="宋体" w:eastAsia="宋体"/>
          <w:sz w:val="24"/>
        </w:rPr>
        <w:t>熊和生主编；刘玉双，安岩，刘墨华，杨玉华，林百敏，金建荣，是则尧，程爱丽，熊和生编者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熊和生主编；刘玉双，安岩，刘墨华，杨玉华，林百敏，金建荣，是则尧，程爱丽，熊和生编者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本书出售、求购地址：https://www.jiaokey.com/book/detail/11303850.html</w:t>
      </w:r>
    </w:p>
    <w:p>
      <w:r>
        <w:t>更多相关图书推荐：https://www.jiaokey.com</w:t>
      </w:r>
    </w:p>
    <w:p>
      <w:r>
        <w:t>熊和生主编；刘玉双，安岩，刘墨华，杨玉华，林百敏，金建荣，是则尧，程爱丽，熊和生编者 其他作品：https://www.jiaokey.com/tag/熊和生主编；刘玉双，安岩，刘墨华，杨玉华，林百敏，金建荣，是则尧，程爱丽，熊和生编者.html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