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合法永久留者的外国配偶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合法永久留者的外国配偶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本书出售、求购地址：https://www.jiaokey.com/book/detail/11302793.html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合法永久留者的外国配偶.html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