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英国物理奥林匹克竞赛题</w:t>
      </w:r>
    </w:p>
    <w:p>
      <w:r>
        <w:rPr>
          <w:rFonts w:ascii="宋体" w:hAnsi="宋体" w:eastAsia="宋体"/>
          <w:sz w:val="24"/>
        </w:rPr>
        <w:t>英国物理协会编；舒幼生，王秋琴译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英国物理奥林匹克竞赛题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英国物理协会编；舒幼生，王秋琴译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本书出售、求购地址：https://www.jiaokey.com/book/detail/11302235.html</w:t>
      </w:r>
    </w:p>
    <w:p>
      <w:r>
        <w:t>更多相关图书推荐：https://www.jiaokey.com</w:t>
      </w:r>
    </w:p>
    <w:p>
      <w:r>
        <w:t>英国物理协会编；舒幼生，王秋琴译 其他作品：https://www.jiaokey.com/tag/英国物理协会编；舒幼生，王秋琴译.html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关键词搜索：https://www.jiaokey.com/tag/英国物理奥林匹克竞赛题.html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