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书名：中国高等教育对外交流现象研究  北京大学与清华大学个案分析</w:t>
      </w:r>
    </w:p>
    <w:p>
      <w:r>
        <w:t>作者：田玲著</w:t>
      </w:r>
    </w:p>
    <w:p>
      <w:r>
        <w:t>出版社：北京：民族出版社</w:t>
      </w:r>
    </w:p>
    <w:p>
      <w:r>
        <w:t>出版日期：2003.06</w:t>
      </w:r>
    </w:p>
    <w:p>
      <w:r>
        <w:t>总页数：319</w:t>
      </w:r>
    </w:p>
    <w:p>
      <w:r>
        <w:t>更多请访问教客网: www.jiaokey.com</w:t>
      </w:r>
    </w:p>
    <w:p>
      <w:r>
        <w:t>中国高等教育对外交流现象研究  北京大学与清华大学个案分析 评论地址：https://www.jiaokey.com/book/detail/11301966.html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