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书名：汉代豪民研究</w:t>
      </w:r>
    </w:p>
    <w:p>
      <w:r>
        <w:t>作者：王彦辉著</w:t>
      </w:r>
    </w:p>
    <w:p>
      <w:r>
        <w:t>出版社：长春：东北师范大学出版社</w:t>
      </w:r>
    </w:p>
    <w:p>
      <w:r>
        <w:t>出版日期：2001.06</w:t>
      </w:r>
    </w:p>
    <w:p>
      <w:r>
        <w:t>总页数：272</w:t>
      </w:r>
    </w:p>
    <w:p>
      <w:r>
        <w:t>更多请访问教客网: www.jiaokey.com</w:t>
      </w:r>
    </w:p>
    <w:p>
      <w:r>
        <w:t>汉代豪民研究 评论地址：https://www.jiaokey.com/book/detail/11301643.html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