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书名：高级汽车修理工</w:t>
      </w:r>
    </w:p>
    <w:p>
      <w:r>
        <w:t>作者：天津市机电工业控股集团公司，天津机电职业技术学院主编</w:t>
      </w:r>
    </w:p>
    <w:p>
      <w:r>
        <w:t>出版社：天津：天津科学技术出版社</w:t>
      </w:r>
    </w:p>
    <w:p>
      <w:r>
        <w:t>出版日期：2004.07</w:t>
      </w:r>
    </w:p>
    <w:p>
      <w:r>
        <w:t>总页数：318</w:t>
      </w:r>
    </w:p>
    <w:p>
      <w:r>
        <w:t>更多请访问教客网: www.jiaokey.com</w:t>
      </w:r>
    </w:p>
    <w:p>
      <w:r>
        <w:t>高级汽车修理工 评论地址：https://www.jiaokey.com/book/detail/11299885.html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