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时代及其文学的敌人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时代及其文学的敌人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本书出售、求购地址：https://www.jiaokey.com/book/detail/11299810.html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关键词搜索：https://www.jiaokey.com/tag/时代及其文学的敌人.html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