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2004麦肯锡高层管理论丛  打造中国汽车业的未来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2004麦肯锡高层管理论丛  打造中国汽车业的未来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本书出售、求购地址：https://www.jiaokey.com/book/detail/11298857.html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关键词搜索：https://www.jiaokey.com/tag/2004麦肯锡高层管理论丛  打造中国汽车业的未来.html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