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书名：静电放电及危害防护</w:t>
      </w:r>
    </w:p>
    <w:p>
      <w:r>
        <w:t>作者：刘尚合主编；朱长清，胡小锋，张希军，杨士亮，刘存礼，杨洁，雷磊编</w:t>
      </w:r>
    </w:p>
    <w:p>
      <w:r>
        <w:t>出版社：北京：北京邮电大学出版社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静电放电及危害防护 评论地址：https://www.jiaokey.com/book/detail/11298173.html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