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书名：21世纪新健康指南  立足于最新科研成果的饮食与生活方式</w:t>
      </w:r>
    </w:p>
    <w:p>
      <w:r>
        <w:t>作者：何燕生著</w:t>
      </w:r>
    </w:p>
    <w:p>
      <w:r>
        <w:t>出版社：北京：中国协和医科大学出版社</w:t>
      </w:r>
    </w:p>
    <w:p>
      <w:r>
        <w:t>出版日期：2004.10</w:t>
      </w:r>
    </w:p>
    <w:p>
      <w:r>
        <w:t>总页数：198</w:t>
      </w:r>
    </w:p>
    <w:p>
      <w:r>
        <w:t>更多请访问教客网: www.jiaokey.com</w:t>
      </w:r>
    </w:p>
    <w:p>
      <w:r>
        <w:t>21世纪新健康指南  立足于最新科研成果的饮食与生活方式 评论地址：https://www.jiaokey.com/book/detail/11298053.html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