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民营企业为何难长大  中国民营企业“短命现象”原因分析及扭转对策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民营企业为何难长大  中国民营企业“短命现象”原因分析及扭转对策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 学科: 研究 地点: 中国)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本书出售、求购地址：https://www.jiaokey.com/book/detail/11296171.html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关键词搜索：https://www.jiaokey.com/tag/私营企业(学科: 企业管理 学科: 研究 地点: 中国)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