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  上  女装和女童装</w:t>
      </w:r>
    </w:p>
    <w:p>
      <w:r>
        <w:t>作者：（美）A.吉拜阿编著；胡美璇 马会英译</w:t>
      </w:r>
    </w:p>
    <w:p>
      <w:r>
        <w:t>出版社：北京：纺织工业出版社</w:t>
      </w:r>
    </w:p>
    <w:p>
      <w:r>
        <w:t>出版日期：1988.07</w:t>
      </w:r>
    </w:p>
    <w:p>
      <w:r>
        <w:t>总页数：164</w:t>
      </w:r>
    </w:p>
    <w:p>
      <w:r>
        <w:t>更多请访问教客网: www.jiaokey.com</w:t>
      </w:r>
    </w:p>
    <w:p>
      <w:r>
        <w:t>现代服装设计  上  女装和女童装 评论地址：https://www.jiaokey.com/book/detail/11295772.html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