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书名：立体形态设计基础</w:t>
      </w:r>
    </w:p>
    <w:p>
      <w:r>
        <w:t>作者：杨大松主编；米保山，陈兴旺副主编</w:t>
      </w:r>
    </w:p>
    <w:p>
      <w:r>
        <w:t>出版社：合肥：安徽美术出版社</w:t>
      </w:r>
    </w:p>
    <w:p>
      <w:r>
        <w:t>出版日期：2003.03</w:t>
      </w:r>
    </w:p>
    <w:p>
      <w:r>
        <w:t>总页数：90</w:t>
      </w:r>
    </w:p>
    <w:p>
      <w:r>
        <w:t>更多请访问教客网: www.jiaokey.com</w:t>
      </w:r>
    </w:p>
    <w:p>
      <w:r>
        <w:t>立体形态设计基础 评论地址：https://www.jiaokey.com/book/detail/11294801.html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