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书名：建设工程招标投标实战操作案例  工程量清单与招标文件的编制</w:t>
      </w:r>
    </w:p>
    <w:p>
      <w:r>
        <w:t>作者：北京广联达慧中软件技术有限公司专家顾问委员会编</w:t>
      </w:r>
    </w:p>
    <w:p>
      <w:r>
        <w:t>出版社：北京：中国建材工业出版社</w:t>
      </w:r>
    </w:p>
    <w:p>
      <w:r>
        <w:t>出版日期：2004.08</w:t>
      </w:r>
    </w:p>
    <w:p>
      <w:r>
        <w:t>总页数：218</w:t>
      </w:r>
    </w:p>
    <w:p>
      <w:r>
        <w:t>更多请访问教客网: www.jiaokey.com</w:t>
      </w:r>
    </w:p>
    <w:p>
      <w:r>
        <w:t>建设工程招标投标实战操作案例  工程量清单与招标文件的编制 评论地址：https://www.jiaokey.com/book/detail/11293623.html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