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美女蛇</w:t>
      </w:r>
    </w:p>
    <w:p>
      <w:r>
        <w:rPr>
          <w:rFonts w:ascii="宋体" w:hAnsi="宋体" w:eastAsia="宋体"/>
          <w:sz w:val="24"/>
        </w:rPr>
        <w:t>（法）让·路易·维奥（Jean-Louis Viot）著；方仁杰译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（法）让·路易·维奥（Jean-Louis Viot）著；方仁杰译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郑州:河南人民出版社,2001.08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侦探小说(地点:法国年代:现代)长篇小说(地点:法国年代:现代)侦探小说长篇小说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本书出售、求购地址：https://www.jiaokey.com/book/detail/11292415.html</w:t>
      </w:r>
    </w:p>
    <w:p>
      <w:r>
        <w:t>更多相关图书推荐：https://www.jiaokey.com</w:t>
      </w:r>
    </w:p>
    <w:p>
      <w:r>
        <w:t>（法）让·路易·维奥（Jean-Louis Viot）著；方仁杰译 其他作品：https://www.jiaokey.com/tag/（法）让·路易·维奥（Jean-Louis Viot）著；方仁杰译.html</w:t>
      </w:r>
    </w:p>
    <w:p>
      <w:r>
        <w:t>郑州:河南人民出版社,2001.08 出版图书：https://www.jiaokey.com/tag/郑州:河南人民出版社,2001.08.html</w:t>
      </w:r>
    </w:p>
    <w:p>
      <w:r>
        <w:t>关键词搜索：https://www.jiaokey.com/tag/侦探小说(地点:法国年代:现代)长篇小说(地点:法国年代:现代)侦探小说长篇小说.html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