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书名：论国际主义与民族主义</w:t>
      </w:r>
    </w:p>
    <w:p>
      <w:r>
        <w:t>作者：刘少奇著</w:t>
      </w:r>
    </w:p>
    <w:p>
      <w:r>
        <w:t>出版社：华北新华书店</w:t>
      </w:r>
    </w:p>
    <w:p>
      <w:r>
        <w:t>出版日期：1946.06</w:t>
      </w:r>
    </w:p>
    <w:p>
      <w:r>
        <w:t>总页数：47</w:t>
      </w:r>
    </w:p>
    <w:p>
      <w:r>
        <w:t>更多请访问教客网: www.jiaokey.com</w:t>
      </w:r>
    </w:p>
    <w:p>
      <w:r>
        <w:t>论国际主义与民族主义 评论地址：https://www.jiaokey.com/book/detail/11290061.html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