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书名：能源供水价格政策法规指南</w:t>
      </w:r>
    </w:p>
    <w:p>
      <w:r>
        <w:t>作者：国家计委价格司编</w:t>
      </w:r>
    </w:p>
    <w:p>
      <w:r>
        <w:t>出版社：北京：中国物价出版社</w:t>
      </w:r>
    </w:p>
    <w:p>
      <w:r>
        <w:t>出版日期：2002.07</w:t>
      </w:r>
    </w:p>
    <w:p>
      <w:r>
        <w:t>总页数：601</w:t>
      </w:r>
    </w:p>
    <w:p>
      <w:r>
        <w:t>更多请访问教客网: www.jiaokey.com</w:t>
      </w:r>
    </w:p>
    <w:p>
      <w:r>
        <w:t>能源供水价格政策法规指南 评论地址：https://www.jiaokey.com/book/detail/11289545.html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