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书名：商业新业态：城市消费大变革  以南京为样本的社会学研究</w:t>
      </w:r>
    </w:p>
    <w:p>
      <w:r>
        <w:t>作者：李程骅著</w:t>
      </w:r>
    </w:p>
    <w:p>
      <w:r>
        <w:t>出版社：南京：东南大学出版社</w:t>
      </w:r>
    </w:p>
    <w:p>
      <w:r>
        <w:t>出版日期：2004.09</w:t>
      </w:r>
    </w:p>
    <w:p>
      <w:r>
        <w:t>总页数：308</w:t>
      </w:r>
    </w:p>
    <w:p>
      <w:r>
        <w:t>更多请访问教客网: www.jiaokey.com</w:t>
      </w:r>
    </w:p>
    <w:p>
      <w:r>
        <w:t>商业新业态：城市消费大变革  以南京为样本的社会学研究 评论地址：https://www.jiaokey.com/book/detail/11289278.html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