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书名：发现灵魂  知识时代的人性与诗意</w:t>
      </w:r>
    </w:p>
    <w:p>
      <w:r>
        <w:t>作者：吴国林著</w:t>
      </w:r>
    </w:p>
    <w:p>
      <w:r>
        <w:t>出版社：广州：广东教育出版社</w:t>
      </w:r>
    </w:p>
    <w:p>
      <w:r>
        <w:t>出版日期：2001.08</w:t>
      </w:r>
    </w:p>
    <w:p>
      <w:r>
        <w:t>总页数：323</w:t>
      </w:r>
    </w:p>
    <w:p>
      <w:r>
        <w:t>更多请访问教客网: www.jiaokey.com</w:t>
      </w:r>
    </w:p>
    <w:p>
      <w:r>
        <w:t>发现灵魂  知识时代的人性与诗意 评论地址：https://www.jiaokey.com/book/detail/11288348.html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