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书名：无公害果园农药使用指南</w:t>
      </w:r>
    </w:p>
    <w:p>
      <w:r>
        <w:t>作者：冯明祥主编；冯明祥，姜瑞德，王佩圣，雷慧德，张安盛，宫象晖，李鸿筠，王继青，胡军华，邸淑艳编著</w:t>
      </w:r>
    </w:p>
    <w:p>
      <w:r>
        <w:t>出版社：北京：金盾出版社</w:t>
      </w:r>
    </w:p>
    <w:p>
      <w:r>
        <w:t>出版日期：2004.09</w:t>
      </w:r>
    </w:p>
    <w:p>
      <w:r>
        <w:t>总页数：240</w:t>
      </w:r>
    </w:p>
    <w:p>
      <w:r>
        <w:t>更多请访问教客网: www.jiaokey.com</w:t>
      </w:r>
    </w:p>
    <w:p>
      <w:r>
        <w:t>无公害果园农药使用指南 评论地址：https://www.jiaokey.com/book/detail/11287808.html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