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  五年级：作文就是体验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  五年级：作文就是体验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本书出售、求购地址：https://www.jiaokey.com/book/detail/11287316.html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关键词搜索：https://www.jiaokey.com/tag/新课标黄冈作文  五年级：作文就是体验.html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