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博弈与信息  博弈论概论  第2版</w:t>
      </w:r>
    </w:p>
    <w:p>
      <w:r>
        <w:rPr>
          <w:rFonts w:ascii="宋体" w:hAnsi="宋体" w:eastAsia="宋体"/>
          <w:sz w:val="24"/>
        </w:rPr>
        <w:t>（美）艾里克·拉斯缪森（Eric Rasmusen）著；王晖等译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博弈与信息  博弈论概论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（美）艾里克·拉斯缪森（Eric Rasmusen）著；王晖等译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本书出售、求购地址：https://www.jiaokey.com/book/detail/11286703.html</w:t>
      </w:r>
    </w:p>
    <w:p>
      <w:r>
        <w:t>更多相关图书推荐：https://www.jiaokey.com</w:t>
      </w:r>
    </w:p>
    <w:p>
      <w:r>
        <w:t>（美）艾里克·拉斯缪森（Eric Rasmusen）著；王晖等译 其他作品：https://www.jiaokey.com/tag/（美）艾里克·拉斯缪森（Eric Rasmusen）著；王晖等译.html</w:t>
      </w:r>
    </w:p>
    <w:p>
      <w:r>
        <w:t>北京：北京大学出版社；三联书店 出版图书：https://www.jiaokey.com/tag/北京：北京大学出版社；三联书店.html</w:t>
      </w:r>
    </w:p>
    <w:p>
      <w:r>
        <w:t>关键词搜索：https://www.jiaokey.com/tag/博弈与信息  博弈论概论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