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经济犯罪审判指导与参考  2003年  第3卷：总第3卷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经济犯罪审判指导与参考  2003年  第3卷：总第3卷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本书出售、求购地址：https://www.jiaokey.com/book/detail/11286258.html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关键词搜索：https://www.jiaokey.com/tag/经济犯罪审判指导与参考  2003年  第3卷：总第3卷.html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