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上  资本主义部分</w:t>
      </w:r>
    </w:p>
    <w:p>
      <w:r>
        <w:t>作者：廖运凤主编；高建业，许亚萍副主编</w:t>
      </w:r>
    </w:p>
    <w:p>
      <w:r>
        <w:t>出版社：北京：光明日报出版社</w:t>
      </w:r>
    </w:p>
    <w:p>
      <w:r>
        <w:t>出版日期：2003.09</w:t>
      </w:r>
    </w:p>
    <w:p>
      <w:r>
        <w:t>总页数：257</w:t>
      </w:r>
    </w:p>
    <w:p>
      <w:r>
        <w:t>更多请访问教客网: www.jiaokey.com</w:t>
      </w:r>
    </w:p>
    <w:p>
      <w:r>
        <w:t>政治经济学  上  资本主义部分 评论地址：https://www.jiaokey.com/book/detail/11284993.html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