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  中国外经贸发展与改革  2004  2004年版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  中国外经贸发展与改革  2004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本书出售、求购地址：https://www.jiaokey.com/book/detail/11281954.html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关键词搜索：https://www.jiaokey.com/tag/形势与对策  中国外经贸发展与改革  2004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