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家庭美德好故事</w:t>
      </w:r>
    </w:p>
    <w:p>
      <w:r>
        <w:rPr>
          <w:rFonts w:ascii="宋体" w:hAnsi="宋体" w:eastAsia="宋体"/>
          <w:sz w:val="24"/>
        </w:rPr>
        <w:t>陶原主编；林品端，翁世奇，陈爱华，陈凤明，黄诗光，谢秀兰编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家庭美德好故事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陶原主编；林品端，翁世奇，陈爱华，陈凤明，黄诗光，谢秀兰编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本书出售、求购地址：https://www.jiaokey.com/book/detail/11281632.html</w:t>
      </w:r>
    </w:p>
    <w:p>
      <w:r>
        <w:t>更多相关图书推荐：https://www.jiaokey.com</w:t>
      </w:r>
    </w:p>
    <w:p>
      <w:r>
        <w:t>陶原主编；林品端，翁世奇，陈爱华，陈凤明，黄诗光，谢秀兰编 其他作品：https://www.jiaokey.com/tag/陶原主编；林品端，翁世奇，陈爱华，陈凤明，黄诗光，谢秀兰编.html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关键词搜索：https://www.jiaokey.com/tag/家庭美德好故事.html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