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书名：风雨同舟四十年  1949-1989</w:t>
      </w:r>
    </w:p>
    <w:p>
      <w:r>
        <w:t>作者：金瑞英主编；人民政协报编</w:t>
      </w:r>
    </w:p>
    <w:p>
      <w:r>
        <w:t>出版社：北京：中国文史出版社</w:t>
      </w:r>
    </w:p>
    <w:p>
      <w:r>
        <w:t>出版日期：1990.04</w:t>
      </w:r>
    </w:p>
    <w:p>
      <w:r>
        <w:t>总页数：274</w:t>
      </w:r>
    </w:p>
    <w:p>
      <w:r>
        <w:t>更多请访问教客网: www.jiaokey.com</w:t>
      </w:r>
    </w:p>
    <w:p>
      <w:r>
        <w:t>风雨同舟四十年  1949-1989 评论地址：https://www.jiaokey.com/book/detail/11280702.html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