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书名：中医标准护理计划  外科分册</w:t>
      </w:r>
    </w:p>
    <w:p>
      <w:r>
        <w:t>作者：巫和蓉主编；石福霞，巫和蓉，张茜，吴昀珈，罗进蓉，孟昕，郑彤，郭敬，衡小涪编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总页数：330</w:t>
      </w:r>
    </w:p>
    <w:p>
      <w:r>
        <w:t>更多请访问教客网: www.jiaokey.com</w:t>
      </w:r>
    </w:p>
    <w:p>
      <w:r>
        <w:t>中医标准护理计划  外科分册 评论地址：https://www.jiaokey.com/book/detail/11280214.html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