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现代养生保健中药辞典</w:t>
      </w:r>
    </w:p>
    <w:p>
      <w:r>
        <w:rPr>
          <w:rFonts w:ascii="宋体" w:hAnsi="宋体" w:eastAsia="宋体"/>
          <w:sz w:val="24"/>
        </w:rPr>
        <w:t>华海清等主编（解放军南京八一医院肿瘤内科）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现代养生保健中药辞典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华海清等主编（解放军南京八一医院肿瘤内科）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本书出售、求购地址：https://www.jiaokey.com/book/detail/11280181.html</w:t>
      </w:r>
    </w:p>
    <w:p>
      <w:r>
        <w:t>更多相关图书推荐：https://www.jiaokey.com</w:t>
      </w:r>
    </w:p>
    <w:p>
      <w:r>
        <w:t>华海清等主编（解放军南京八一医院肿瘤内科） 其他作品：https://www.jiaokey.com/tag/华海清等主编（解放军南京八一医院肿瘤内科）.html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关键词搜索：https://www.jiaokey.com/tag/现代养生保健中药辞典.html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