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传染性非典型肺炎中医防治</w:t>
      </w:r>
    </w:p>
    <w:p>
      <w:r>
        <w:rPr>
          <w:rFonts w:ascii="宋体" w:hAnsi="宋体" w:eastAsia="宋体"/>
          <w:sz w:val="24"/>
        </w:rPr>
        <w:t>中国工程院院士著名中医学专家王永炎审定；北京中医药大学东直门医院孙霈，王小红编著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中国工程院院士著名中医学专家王永炎审定；北京中医药大学东直门医院孙霈，王小红编著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本书出售、求购地址：https://www.jiaokey.com/book/detail/11279703.html</w:t>
      </w:r>
    </w:p>
    <w:p>
      <w:r>
        <w:t>更多相关图书推荐：https://www.jiaokey.com</w:t>
      </w:r>
    </w:p>
    <w:p>
      <w:r>
        <w:t>中国工程院院士著名中医学专家王永炎审定；北京中医药大学东直门医院孙霈，王小红编著 其他作品：https://www.jiaokey.com/tag/中国工程院院士著名中医学专家王永炎审定；北京中医药大学东直门医院孙霈，王小红编著.html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关键词搜索：https://www.jiaokey.com/tag/传染性非典型肺炎中医防治.html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