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汽车技工读本  下</w:t>
      </w:r>
    </w:p>
    <w:p>
      <w:r>
        <w:rPr>
          <w:rFonts w:ascii="宋体" w:hAnsi="宋体" w:eastAsia="宋体"/>
          <w:sz w:val="24"/>
        </w:rPr>
        <w:t>（苏）高列斯尼克（П.К.Колесник）等著；郑振龙，邵子澄译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汽车技工读本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（苏）高列斯尼克（П.К.Колесник）等著；郑振龙，邵子澄译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本书出售、求购地址：https://www.jiaokey.com/book/detail/11279183.html</w:t>
      </w:r>
    </w:p>
    <w:p>
      <w:r>
        <w:t>更多相关图书推荐：https://www.jiaokey.com</w:t>
      </w:r>
    </w:p>
    <w:p>
      <w:r>
        <w:t>（苏）高列斯尼克（П.К.Колесник）等著；郑振龙，邵子澄译 其他作品：https://www.jiaokey.com/tag/（苏）高列斯尼克（П.К.Колесник）等著；郑振龙，邵子澄译.html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关键词搜索：https://www.jiaokey.com/tag/汽车技工读本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