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JSP+Oracle组建动态网站实例精讲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JSP+Oracle组建动态网站实例精讲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本书出售、求购地址：https://www.jiaokey.com/book/detail/11278707.html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关键词搜索：https://www.jiaokey.com/tag/JSP+Oracle组建动态网站实例精讲.html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